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3C6F" w:rsidRPr="002B2B0B" w:rsidRDefault="00E53C6F" w:rsidP="00E53C6F">
      <w:pPr>
        <w:spacing w:after="0" w:line="240" w:lineRule="auto"/>
        <w:jc w:val="center"/>
        <w:rPr>
          <w:rFonts w:ascii="Calibri" w:eastAsia="Times New Roman" w:hAnsi="Calibri" w:cs="Calibri"/>
          <w:sz w:val="20"/>
          <w:szCs w:val="24"/>
          <w:lang w:eastAsia="fr-FR"/>
        </w:rPr>
      </w:pPr>
      <w:r w:rsidRPr="002B2B0B">
        <w:rPr>
          <w:rFonts w:ascii="Calibri" w:eastAsia="Times New Roman" w:hAnsi="Calibri" w:cs="Calibri"/>
          <w:noProof/>
          <w:sz w:val="32"/>
          <w:szCs w:val="24"/>
          <w:lang w:eastAsia="fr-FR"/>
        </w:rPr>
        <w:drawing>
          <wp:inline distT="0" distB="0" distL="0" distR="0" wp14:anchorId="75AC5880" wp14:editId="6FCC14A4">
            <wp:extent cx="2449195" cy="1132205"/>
            <wp:effectExtent l="0" t="0" r="8255" b="0"/>
            <wp:docPr id="1" name="Image 1" descr="Cfdt HSBC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Cfdt HSBC FRANCE.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49195" cy="1132205"/>
                    </a:xfrm>
                    <a:prstGeom prst="rect">
                      <a:avLst/>
                    </a:prstGeom>
                    <a:noFill/>
                    <a:ln>
                      <a:noFill/>
                    </a:ln>
                  </pic:spPr>
                </pic:pic>
              </a:graphicData>
            </a:graphic>
          </wp:inline>
        </w:drawing>
      </w:r>
    </w:p>
    <w:p w:rsidR="00E53C6F" w:rsidRPr="002B2B0B" w:rsidRDefault="00E53C6F" w:rsidP="00E53C6F">
      <w:pPr>
        <w:keepNext/>
        <w:spacing w:after="0" w:line="240" w:lineRule="auto"/>
        <w:ind w:firstLine="4320"/>
        <w:jc w:val="center"/>
        <w:outlineLvl w:val="3"/>
        <w:rPr>
          <w:rFonts w:ascii="Calibri" w:eastAsia="Times New Roman" w:hAnsi="Calibri" w:cs="Calibri"/>
          <w:b/>
          <w:bCs/>
          <w:iCs/>
          <w:sz w:val="36"/>
          <w:szCs w:val="24"/>
          <w:lang w:eastAsia="fr-FR"/>
        </w:rPr>
      </w:pPr>
      <w:r w:rsidRPr="002B2B0B">
        <w:rPr>
          <w:rFonts w:ascii="Calibri" w:eastAsia="Times New Roman" w:hAnsi="Calibri" w:cs="Calibri"/>
          <w:iCs/>
          <w:sz w:val="36"/>
          <w:szCs w:val="24"/>
          <w:lang w:eastAsia="fr-FR"/>
        </w:rPr>
        <w:t xml:space="preserve"> </w:t>
      </w:r>
    </w:p>
    <w:p w:rsidR="00E53C6F" w:rsidRDefault="00EB2AF5" w:rsidP="00E0325A">
      <w:pPr>
        <w:keepNext/>
        <w:spacing w:after="0" w:line="240" w:lineRule="auto"/>
        <w:jc w:val="center"/>
        <w:outlineLvl w:val="3"/>
        <w:rPr>
          <w:rFonts w:ascii="Calibri" w:eastAsia="Times New Roman" w:hAnsi="Calibri" w:cs="Calibri"/>
          <w:b/>
          <w:bCs/>
          <w:iCs/>
          <w:sz w:val="36"/>
          <w:szCs w:val="24"/>
          <w:lang w:eastAsia="fr-FR"/>
        </w:rPr>
      </w:pPr>
      <w:r>
        <w:rPr>
          <w:rFonts w:ascii="Calibri" w:eastAsia="Times New Roman" w:hAnsi="Calibri" w:cs="Calibri"/>
          <w:b/>
          <w:bCs/>
          <w:iCs/>
          <w:sz w:val="36"/>
          <w:szCs w:val="24"/>
          <w:lang w:eastAsia="fr-FR"/>
        </w:rPr>
        <w:t>ELUS CFDT</w:t>
      </w:r>
    </w:p>
    <w:p w:rsidR="00EB2AF5" w:rsidRPr="00E0325A" w:rsidRDefault="00EB2AF5" w:rsidP="00E0325A">
      <w:pPr>
        <w:keepNext/>
        <w:spacing w:after="0" w:line="240" w:lineRule="auto"/>
        <w:jc w:val="center"/>
        <w:outlineLvl w:val="3"/>
        <w:rPr>
          <w:rFonts w:ascii="Calibri" w:eastAsia="Times New Roman" w:hAnsi="Calibri" w:cs="Calibri"/>
          <w:iCs/>
          <w:sz w:val="36"/>
          <w:szCs w:val="36"/>
          <w:lang w:eastAsia="fr-FR"/>
        </w:rPr>
      </w:pPr>
      <w:bookmarkStart w:id="0" w:name="_GoBack"/>
      <w:bookmarkEnd w:id="0"/>
      <w:r>
        <w:rPr>
          <w:rFonts w:ascii="Calibri" w:eastAsia="Times New Roman" w:hAnsi="Calibri" w:cs="Calibri"/>
          <w:b/>
          <w:bCs/>
          <w:iCs/>
          <w:sz w:val="36"/>
          <w:szCs w:val="24"/>
          <w:lang w:eastAsia="fr-FR"/>
        </w:rPr>
        <w:t xml:space="preserve"> CONSEIL SOCIAL ECONOMIQUE</w:t>
      </w:r>
    </w:p>
    <w:p w:rsidR="00CC76B6" w:rsidRPr="00E0325A" w:rsidRDefault="00CC76B6" w:rsidP="00E53C6F">
      <w:pPr>
        <w:spacing w:after="0" w:line="240" w:lineRule="auto"/>
        <w:jc w:val="center"/>
        <w:rPr>
          <w:rFonts w:ascii="Calibri" w:eastAsia="Times New Roman" w:hAnsi="Calibri" w:cs="Calibri"/>
          <w:b/>
          <w:bCs/>
          <w:sz w:val="24"/>
          <w:szCs w:val="24"/>
          <w:lang w:eastAsia="fr-FR"/>
        </w:rPr>
      </w:pPr>
    </w:p>
    <w:p w:rsidR="00E53C6F" w:rsidRPr="002B2B0B" w:rsidRDefault="00E53C6F" w:rsidP="00E53C6F">
      <w:pPr>
        <w:spacing w:after="0" w:line="240" w:lineRule="auto"/>
        <w:jc w:val="center"/>
        <w:rPr>
          <w:rFonts w:ascii="Calibri" w:eastAsia="Times New Roman" w:hAnsi="Calibri" w:cs="Calibri"/>
          <w:sz w:val="20"/>
          <w:szCs w:val="24"/>
          <w:lang w:eastAsia="fr-FR"/>
        </w:rPr>
        <w:sectPr w:rsidR="00E53C6F" w:rsidRPr="002B2B0B" w:rsidSect="000C07EB">
          <w:pgSz w:w="11906" w:h="16838"/>
          <w:pgMar w:top="737" w:right="1134" w:bottom="737" w:left="1134" w:header="709" w:footer="709" w:gutter="0"/>
          <w:cols w:num="2" w:space="113" w:equalWidth="0">
            <w:col w:w="3856" w:space="113"/>
            <w:col w:w="5669"/>
          </w:cols>
          <w:docGrid w:linePitch="360"/>
        </w:sectPr>
      </w:pPr>
    </w:p>
    <w:p w:rsidR="00D44866" w:rsidRDefault="00D44866" w:rsidP="00E53C6F">
      <w:pPr>
        <w:spacing w:after="0" w:line="240" w:lineRule="auto"/>
        <w:rPr>
          <w:rFonts w:ascii="Calibri" w:eastAsia="Times New Roman" w:hAnsi="Calibri" w:cs="Calibri"/>
          <w:b/>
          <w:bCs/>
          <w:sz w:val="20"/>
          <w:szCs w:val="24"/>
          <w:lang w:eastAsia="fr-FR"/>
        </w:rPr>
      </w:pPr>
    </w:p>
    <w:p w:rsidR="00E53C6F" w:rsidRDefault="00E53C6F" w:rsidP="00E53C6F">
      <w:pPr>
        <w:spacing w:after="0" w:line="240" w:lineRule="auto"/>
        <w:rPr>
          <w:rFonts w:ascii="Calibri" w:eastAsia="Times New Roman" w:hAnsi="Calibri" w:cs="Calibri"/>
          <w:b/>
          <w:bCs/>
          <w:sz w:val="20"/>
          <w:szCs w:val="24"/>
          <w:lang w:eastAsia="fr-FR"/>
        </w:rPr>
      </w:pP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r w:rsidRPr="002B2B0B">
        <w:rPr>
          <w:rFonts w:ascii="Calibri" w:eastAsia="Times New Roman" w:hAnsi="Calibri" w:cs="Calibri"/>
          <w:b/>
          <w:bCs/>
          <w:sz w:val="20"/>
          <w:szCs w:val="24"/>
          <w:lang w:eastAsia="fr-FR"/>
        </w:rPr>
        <w:sym w:font="Symbol" w:char="F0BC"/>
      </w:r>
    </w:p>
    <w:p w:rsidR="00D44866" w:rsidRDefault="00D44866" w:rsidP="00D44866">
      <w:pPr>
        <w:spacing w:after="0"/>
      </w:pPr>
    </w:p>
    <w:p w:rsidR="00EB2AF5" w:rsidRDefault="00EB2AF5" w:rsidP="00EB2AF5">
      <w:r w:rsidRPr="00C72F0F">
        <w:t>Le 4 décembre 2019</w:t>
      </w:r>
    </w:p>
    <w:p w:rsidR="00EB2AF5" w:rsidRDefault="00EB2AF5" w:rsidP="00EB2AF5"/>
    <w:p w:rsidR="00EB2AF5" w:rsidRDefault="00EB2AF5" w:rsidP="00EB2AF5"/>
    <w:p w:rsidR="00EB2AF5" w:rsidRPr="00C72F0F" w:rsidRDefault="00EB2AF5" w:rsidP="00EB2AF5"/>
    <w:p w:rsidR="00EB2AF5" w:rsidRPr="00C72F0F" w:rsidRDefault="00EB2AF5" w:rsidP="00EB2AF5">
      <w:pPr>
        <w:jc w:val="center"/>
        <w:rPr>
          <w:sz w:val="32"/>
          <w:szCs w:val="32"/>
        </w:rPr>
      </w:pPr>
      <w:r w:rsidRPr="00C72F0F">
        <w:rPr>
          <w:sz w:val="32"/>
          <w:szCs w:val="32"/>
        </w:rPr>
        <w:t>Déclaration des élus CFDT</w:t>
      </w:r>
    </w:p>
    <w:p w:rsidR="00EB2AF5" w:rsidRPr="00C72F0F" w:rsidRDefault="00EB2AF5" w:rsidP="00EB2AF5">
      <w:pPr>
        <w:jc w:val="center"/>
        <w:rPr>
          <w:sz w:val="32"/>
          <w:szCs w:val="32"/>
        </w:rPr>
      </w:pPr>
      <w:r w:rsidRPr="00C72F0F">
        <w:rPr>
          <w:sz w:val="32"/>
          <w:szCs w:val="32"/>
        </w:rPr>
        <w:t>Comité Social et Economique</w:t>
      </w:r>
      <w:r>
        <w:rPr>
          <w:sz w:val="32"/>
          <w:szCs w:val="32"/>
        </w:rPr>
        <w:t xml:space="preserve"> HSBC FRANCE</w:t>
      </w:r>
    </w:p>
    <w:p w:rsidR="00EB2AF5" w:rsidRDefault="00EB2AF5" w:rsidP="00EB2AF5">
      <w:pPr>
        <w:jc w:val="both"/>
      </w:pPr>
    </w:p>
    <w:p w:rsidR="00EB2AF5" w:rsidRPr="00BD4B30" w:rsidRDefault="00EB2AF5" w:rsidP="00EB2AF5">
      <w:pPr>
        <w:jc w:val="both"/>
        <w:rPr>
          <w:sz w:val="24"/>
          <w:szCs w:val="24"/>
        </w:rPr>
      </w:pPr>
      <w:r w:rsidRPr="00BD4B30">
        <w:rPr>
          <w:sz w:val="24"/>
          <w:szCs w:val="24"/>
        </w:rPr>
        <w:t xml:space="preserve">Les élections professionnelles pour mettre en place le Comité Social et Economique viennent de s’achever. Les salariés d’HSBC France ont participé, nombreux, aux deux scrutins et exprimé leur choix. Nous les en remercions très sincèrement. </w:t>
      </w:r>
    </w:p>
    <w:p w:rsidR="00EB2AF5" w:rsidRPr="00BD4B30" w:rsidRDefault="00EB2AF5" w:rsidP="00EB2AF5">
      <w:pPr>
        <w:jc w:val="both"/>
        <w:rPr>
          <w:sz w:val="24"/>
          <w:szCs w:val="24"/>
        </w:rPr>
      </w:pPr>
      <w:r w:rsidRPr="00BD4B30">
        <w:rPr>
          <w:sz w:val="24"/>
          <w:szCs w:val="24"/>
        </w:rPr>
        <w:t>Cette instance</w:t>
      </w:r>
      <w:r>
        <w:rPr>
          <w:sz w:val="24"/>
          <w:szCs w:val="24"/>
        </w:rPr>
        <w:t xml:space="preserve"> désormais</w:t>
      </w:r>
      <w:r w:rsidRPr="00BD4B30">
        <w:rPr>
          <w:sz w:val="24"/>
          <w:szCs w:val="24"/>
        </w:rPr>
        <w:t xml:space="preserve"> unique concentre aujourd’hui l’essentiel de la représentation du Personnel. Nous n’avons à aucun moment partagé </w:t>
      </w:r>
      <w:r>
        <w:rPr>
          <w:sz w:val="24"/>
          <w:szCs w:val="24"/>
        </w:rPr>
        <w:t>sa</w:t>
      </w:r>
      <w:r w:rsidRPr="00BD4B30">
        <w:rPr>
          <w:sz w:val="24"/>
          <w:szCs w:val="24"/>
        </w:rPr>
        <w:t xml:space="preserve"> conception réductrice et simpliste qui répond avant tout à une logique de contrainte budgétaire. </w:t>
      </w:r>
      <w:r>
        <w:rPr>
          <w:sz w:val="24"/>
          <w:szCs w:val="24"/>
        </w:rPr>
        <w:t xml:space="preserve">Devenue réalité au sein d’HSBC, </w:t>
      </w:r>
      <w:r w:rsidRPr="00BD4B30">
        <w:rPr>
          <w:sz w:val="24"/>
          <w:szCs w:val="24"/>
        </w:rPr>
        <w:t>nous entendons</w:t>
      </w:r>
      <w:r>
        <w:rPr>
          <w:sz w:val="24"/>
          <w:szCs w:val="24"/>
        </w:rPr>
        <w:t xml:space="preserve"> à présent</w:t>
      </w:r>
      <w:r w:rsidRPr="00BD4B30">
        <w:rPr>
          <w:sz w:val="24"/>
          <w:szCs w:val="24"/>
        </w:rPr>
        <w:t xml:space="preserve"> respecter pleinement </w:t>
      </w:r>
      <w:r>
        <w:rPr>
          <w:sz w:val="24"/>
          <w:szCs w:val="24"/>
        </w:rPr>
        <w:t>la</w:t>
      </w:r>
      <w:r w:rsidRPr="00BD4B30">
        <w:rPr>
          <w:sz w:val="24"/>
          <w:szCs w:val="24"/>
        </w:rPr>
        <w:t xml:space="preserve"> confiance</w:t>
      </w:r>
      <w:r>
        <w:rPr>
          <w:sz w:val="24"/>
          <w:szCs w:val="24"/>
        </w:rPr>
        <w:t xml:space="preserve"> que les salariés nous ont manifestée en faisant de la CFDT la première organisation syndicale représentative. Nous</w:t>
      </w:r>
      <w:r w:rsidRPr="00BD4B30">
        <w:rPr>
          <w:sz w:val="24"/>
          <w:szCs w:val="24"/>
        </w:rPr>
        <w:t xml:space="preserve"> assumer</w:t>
      </w:r>
      <w:r>
        <w:rPr>
          <w:sz w:val="24"/>
          <w:szCs w:val="24"/>
        </w:rPr>
        <w:t>ons</w:t>
      </w:r>
      <w:r w:rsidRPr="00BD4B30">
        <w:rPr>
          <w:sz w:val="24"/>
          <w:szCs w:val="24"/>
        </w:rPr>
        <w:t xml:space="preserve"> toutes nos responsabilités en servant au mieux les intérêts des salariés. </w:t>
      </w:r>
    </w:p>
    <w:p w:rsidR="00EB2AF5" w:rsidRPr="00BD4B30" w:rsidRDefault="00EB2AF5" w:rsidP="00EB2AF5">
      <w:pPr>
        <w:jc w:val="both"/>
        <w:rPr>
          <w:sz w:val="24"/>
          <w:szCs w:val="24"/>
        </w:rPr>
      </w:pPr>
      <w:r w:rsidRPr="00BD4B30">
        <w:rPr>
          <w:sz w:val="24"/>
          <w:szCs w:val="24"/>
        </w:rPr>
        <w:t xml:space="preserve">Dans les circonstances particulières et exceptionnelles que traverse aujourd’hui notre groupe, faites d’incertitudes sur le devenir de l’entreprise et de risques majeurs sur l’emploi, nous avons proposé pour la gouvernance du CSE de construire un collectif le plus large possible, s’appuyant sur toutes les expériences et compétences reconnues. </w:t>
      </w:r>
    </w:p>
    <w:p w:rsidR="00EB2AF5" w:rsidRPr="00BD4B30" w:rsidRDefault="00EB2AF5" w:rsidP="00EB2AF5">
      <w:pPr>
        <w:jc w:val="both"/>
        <w:rPr>
          <w:sz w:val="24"/>
          <w:szCs w:val="24"/>
        </w:rPr>
      </w:pPr>
      <w:r w:rsidRPr="00BD4B30">
        <w:rPr>
          <w:sz w:val="24"/>
          <w:szCs w:val="24"/>
        </w:rPr>
        <w:t xml:space="preserve">Nous </w:t>
      </w:r>
      <w:r>
        <w:rPr>
          <w:sz w:val="24"/>
          <w:szCs w:val="24"/>
        </w:rPr>
        <w:t>exprimons</w:t>
      </w:r>
      <w:r w:rsidRPr="00BD4B30">
        <w:rPr>
          <w:sz w:val="24"/>
          <w:szCs w:val="24"/>
        </w:rPr>
        <w:t xml:space="preserve"> une nouvelle fois cette </w:t>
      </w:r>
      <w:r>
        <w:rPr>
          <w:sz w:val="24"/>
          <w:szCs w:val="24"/>
        </w:rPr>
        <w:t>volonté à l’approche du vote qui décidera de la constitution de l’organe exécutif du CSE</w:t>
      </w:r>
      <w:r w:rsidRPr="00BD4B30">
        <w:rPr>
          <w:sz w:val="24"/>
          <w:szCs w:val="24"/>
        </w:rPr>
        <w:t xml:space="preserve">. Dans cet esprit, </w:t>
      </w:r>
      <w:r>
        <w:rPr>
          <w:sz w:val="24"/>
          <w:szCs w:val="24"/>
        </w:rPr>
        <w:t>nous proposons donc la candidature de Marie-Noëlle DARRETCHE au poste de secrétaire du CSE.</w:t>
      </w:r>
    </w:p>
    <w:p w:rsidR="00EB2AF5" w:rsidRPr="00BD4B30" w:rsidRDefault="00EB2AF5" w:rsidP="00EB2AF5">
      <w:pPr>
        <w:jc w:val="both"/>
        <w:rPr>
          <w:sz w:val="24"/>
          <w:szCs w:val="24"/>
        </w:rPr>
      </w:pPr>
    </w:p>
    <w:p w:rsidR="00EB2AF5" w:rsidRDefault="00EB2AF5" w:rsidP="00D44866">
      <w:pPr>
        <w:spacing w:after="0"/>
      </w:pPr>
    </w:p>
    <w:sectPr w:rsidR="00EB2AF5" w:rsidSect="00D44866">
      <w:type w:val="continuous"/>
      <w:pgSz w:w="11906" w:h="16838"/>
      <w:pgMar w:top="737" w:right="1134" w:bottom="73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D663F6D"/>
    <w:multiLevelType w:val="hybridMultilevel"/>
    <w:tmpl w:val="9D4C187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DE11CA4"/>
    <w:multiLevelType w:val="hybridMultilevel"/>
    <w:tmpl w:val="69DED55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 w15:restartNumberingAfterBreak="0">
    <w:nsid w:val="5E064920"/>
    <w:multiLevelType w:val="hybridMultilevel"/>
    <w:tmpl w:val="A16075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C6F"/>
    <w:rsid w:val="0007141F"/>
    <w:rsid w:val="00074843"/>
    <w:rsid w:val="00076DD1"/>
    <w:rsid w:val="00090E49"/>
    <w:rsid w:val="000B7935"/>
    <w:rsid w:val="000C07EB"/>
    <w:rsid w:val="000F6179"/>
    <w:rsid w:val="001543B8"/>
    <w:rsid w:val="00206E98"/>
    <w:rsid w:val="00220358"/>
    <w:rsid w:val="00265FD4"/>
    <w:rsid w:val="0028684E"/>
    <w:rsid w:val="00296CCC"/>
    <w:rsid w:val="0032262B"/>
    <w:rsid w:val="003622E1"/>
    <w:rsid w:val="00375EA0"/>
    <w:rsid w:val="003A6EA8"/>
    <w:rsid w:val="004069B3"/>
    <w:rsid w:val="00424BFD"/>
    <w:rsid w:val="00452A7B"/>
    <w:rsid w:val="00455481"/>
    <w:rsid w:val="00495BCA"/>
    <w:rsid w:val="004B55BE"/>
    <w:rsid w:val="004E59EE"/>
    <w:rsid w:val="005D66C2"/>
    <w:rsid w:val="00605166"/>
    <w:rsid w:val="006E3230"/>
    <w:rsid w:val="00717611"/>
    <w:rsid w:val="0074285E"/>
    <w:rsid w:val="00753C0B"/>
    <w:rsid w:val="00773283"/>
    <w:rsid w:val="007840AC"/>
    <w:rsid w:val="007F7AD9"/>
    <w:rsid w:val="008309AD"/>
    <w:rsid w:val="008469A3"/>
    <w:rsid w:val="008515CD"/>
    <w:rsid w:val="0086100F"/>
    <w:rsid w:val="00865430"/>
    <w:rsid w:val="008841BE"/>
    <w:rsid w:val="00887EFC"/>
    <w:rsid w:val="008B6A53"/>
    <w:rsid w:val="008C77B0"/>
    <w:rsid w:val="009002D4"/>
    <w:rsid w:val="00921907"/>
    <w:rsid w:val="009A04D4"/>
    <w:rsid w:val="00A113DC"/>
    <w:rsid w:val="00A37EEF"/>
    <w:rsid w:val="00AD3CF6"/>
    <w:rsid w:val="00B072C4"/>
    <w:rsid w:val="00B4194D"/>
    <w:rsid w:val="00BC439F"/>
    <w:rsid w:val="00BC4A0F"/>
    <w:rsid w:val="00BF3E51"/>
    <w:rsid w:val="00CC15DB"/>
    <w:rsid w:val="00CC76B6"/>
    <w:rsid w:val="00CD7816"/>
    <w:rsid w:val="00D44866"/>
    <w:rsid w:val="00D520B6"/>
    <w:rsid w:val="00DF4AD7"/>
    <w:rsid w:val="00E0325A"/>
    <w:rsid w:val="00E07812"/>
    <w:rsid w:val="00E310B5"/>
    <w:rsid w:val="00E53C6F"/>
    <w:rsid w:val="00E9306C"/>
    <w:rsid w:val="00EB2AF5"/>
    <w:rsid w:val="00F4368A"/>
    <w:rsid w:val="00FA65F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0F498C-F312-40D0-A8A7-1EAA91FB0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3C6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53C6F"/>
    <w:pPr>
      <w:ind w:left="720"/>
      <w:contextualSpacing/>
    </w:pPr>
  </w:style>
  <w:style w:type="paragraph" w:styleId="Textedebulles">
    <w:name w:val="Balloon Text"/>
    <w:basedOn w:val="Normal"/>
    <w:link w:val="TextedebullesCar"/>
    <w:uiPriority w:val="99"/>
    <w:semiHidden/>
    <w:unhideWhenUsed/>
    <w:rsid w:val="00E53C6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53C6F"/>
    <w:rPr>
      <w:rFonts w:ascii="Tahoma" w:hAnsi="Tahoma" w:cs="Tahoma"/>
      <w:sz w:val="16"/>
      <w:szCs w:val="16"/>
    </w:rPr>
  </w:style>
  <w:style w:type="character" w:customStyle="1" w:styleId="s2">
    <w:name w:val="s2"/>
    <w:basedOn w:val="Policepardfaut"/>
    <w:rsid w:val="004E59EE"/>
  </w:style>
  <w:style w:type="character" w:styleId="Lienhypertexte">
    <w:name w:val="Hyperlink"/>
    <w:basedOn w:val="Policepardfaut"/>
    <w:uiPriority w:val="99"/>
    <w:semiHidden/>
    <w:unhideWhenUsed/>
    <w:rsid w:val="000B793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811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94B373-5800-4A1A-9042-0AFF41C4A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216</Words>
  <Characters>1304</Characters>
  <Application>Microsoft Office Word</Application>
  <DocSecurity>0</DocSecurity>
  <Lines>34</Lines>
  <Paragraphs>10</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1514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Pascal MONTMAIN</dc:creator>
  <cp:keywords>NOT-APPL</cp:keywords>
  <dc:description>NOT-APPL</dc:description>
  <cp:lastModifiedBy>didier.gens@hsbc.fr</cp:lastModifiedBy>
  <cp:revision>2</cp:revision>
  <cp:lastPrinted>2019-09-16T12:53:00Z</cp:lastPrinted>
  <dcterms:created xsi:type="dcterms:W3CDTF">2019-12-04T16:05:00Z</dcterms:created>
  <dcterms:modified xsi:type="dcterms:W3CDTF">2019-12-04T16:05:00Z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NOT-APPL</vt:lpwstr>
  </property>
  <property fmtid="{D5CDD505-2E9C-101B-9397-08002B2CF9AE}" pid="3" name="Source">
    <vt:lpwstr>External</vt:lpwstr>
  </property>
  <property fmtid="{D5CDD505-2E9C-101B-9397-08002B2CF9AE}" pid="4" name="Footers">
    <vt:lpwstr>External No Footers</vt:lpwstr>
  </property>
  <property fmtid="{D5CDD505-2E9C-101B-9397-08002B2CF9AE}" pid="5" name="DocClassification">
    <vt:lpwstr>CLANOTAPP</vt:lpwstr>
  </property>
</Properties>
</file>